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567D212E" w:rsidR="00DF485E" w:rsidRPr="00D93BA9" w:rsidRDefault="006E7EF0" w:rsidP="00DF485E">
      <w:pPr>
        <w:ind w:left="2160"/>
        <w:rPr>
          <w:rFonts w:ascii="Calibri" w:hAnsi="Calibri" w:cs="Calibri"/>
          <w:color w:val="FFFFE5"/>
          <w:sz w:val="72"/>
          <w:szCs w:val="72"/>
        </w:rPr>
      </w:pPr>
      <w:r w:rsidRPr="00D93BA9">
        <w:rPr>
          <w:rFonts w:ascii="Calibri" w:hAnsi="Calibri" w:cs="Calibri"/>
          <w:noProof/>
          <w:lang w:bidi="en-GB"/>
        </w:rPr>
        <w:drawing>
          <wp:anchor distT="0" distB="0" distL="114300" distR="114300" simplePos="0" relativeHeight="251654144" behindDoc="1" locked="0" layoutInCell="1" allowOverlap="1" wp14:anchorId="0E6F56E9" wp14:editId="48FD3C58">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9620B7" w:rsidRPr="00D93BA9">
        <w:rPr>
          <w:rFonts w:ascii="Calibri" w:hAnsi="Calibri" w:cs="Calibri"/>
          <w:color w:val="FFFFE5"/>
          <w:sz w:val="72"/>
          <w:szCs w:val="72"/>
        </w:rPr>
        <w:t xml:space="preserve"> </w:t>
      </w:r>
      <w:r w:rsidR="00D93BA9" w:rsidRPr="00D93BA9">
        <w:rPr>
          <w:rFonts w:ascii="Calibri" w:hAnsi="Calibri" w:cs="Calibri"/>
          <w:color w:val="FFFFE5"/>
          <w:sz w:val="72"/>
          <w:szCs w:val="72"/>
        </w:rPr>
        <w:t xml:space="preserve">   </w:t>
      </w:r>
      <w:r w:rsidR="00D93BA9">
        <w:rPr>
          <w:rFonts w:ascii="Calibri" w:hAnsi="Calibri" w:cs="Calibri"/>
          <w:color w:val="FFFFE5"/>
          <w:sz w:val="72"/>
          <w:szCs w:val="72"/>
        </w:rPr>
        <w:t xml:space="preserve"> </w:t>
      </w:r>
      <w:r w:rsidR="009851BA">
        <w:rPr>
          <w:rFonts w:ascii="Calibri" w:hAnsi="Calibri" w:cs="Calibri"/>
          <w:color w:val="FFFFE5"/>
          <w:sz w:val="72"/>
          <w:szCs w:val="72"/>
        </w:rPr>
        <w:t xml:space="preserve">   </w:t>
      </w:r>
      <w:r w:rsidR="00C772D8">
        <w:rPr>
          <w:rFonts w:ascii="Calibri" w:hAnsi="Calibri" w:cs="Calibri"/>
          <w:color w:val="FFFFE5"/>
          <w:sz w:val="72"/>
          <w:szCs w:val="72"/>
        </w:rPr>
        <w:t>Kim Taylor</w:t>
      </w:r>
      <w:r w:rsidRPr="00D93BA9">
        <w:rPr>
          <w:rFonts w:ascii="Calibri" w:hAnsi="Calibri" w:cs="Calibri"/>
          <w:color w:val="FFFFE5"/>
          <w:sz w:val="72"/>
          <w:szCs w:val="72"/>
        </w:rPr>
        <w:t xml:space="preserve">  </w:t>
      </w:r>
    </w:p>
    <w:p w14:paraId="6D203955" w14:textId="67D909A5" w:rsidR="0063784D" w:rsidRPr="00C33A3D" w:rsidRDefault="007965FF" w:rsidP="00DF485E">
      <w:pPr>
        <w:ind w:left="2160"/>
        <w:rPr>
          <w:rFonts w:ascii="Calibri" w:hAnsi="Calibri" w:cs="Calibri"/>
          <w:sz w:val="58"/>
          <w:szCs w:val="58"/>
        </w:rPr>
      </w:pPr>
      <w:r>
        <w:rPr>
          <w:rFonts w:cstheme="minorHAnsi"/>
          <w:noProof/>
          <w:sz w:val="24"/>
          <w:szCs w:val="24"/>
        </w:rPr>
        <w:drawing>
          <wp:anchor distT="0" distB="0" distL="114300" distR="114300" simplePos="0" relativeHeight="251666432" behindDoc="0" locked="0" layoutInCell="1" allowOverlap="1" wp14:anchorId="733B7AF2" wp14:editId="3AFE0026">
            <wp:simplePos x="0" y="0"/>
            <wp:positionH relativeFrom="column">
              <wp:posOffset>-746760</wp:posOffset>
            </wp:positionH>
            <wp:positionV relativeFrom="page">
              <wp:align>bottom</wp:align>
            </wp:positionV>
            <wp:extent cx="5989320" cy="1334770"/>
            <wp:effectExtent l="0" t="0" r="0" b="0"/>
            <wp:wrapSquare wrapText="bothSides"/>
            <wp:docPr id="17385534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53497" name="Picture 1" descr="A close-up of a logo&#10;&#10;Description automatically generated"/>
                    <pic:cNvPicPr/>
                  </pic:nvPicPr>
                  <pic:blipFill rotWithShape="1">
                    <a:blip r:embed="rId11" cstate="print">
                      <a:extLst>
                        <a:ext uri="{28A0092B-C50C-407E-A947-70E740481C1C}">
                          <a14:useLocalDpi xmlns:a14="http://schemas.microsoft.com/office/drawing/2010/main" val="0"/>
                        </a:ext>
                      </a:extLst>
                    </a:blip>
                    <a:srcRect r="4747"/>
                    <a:stretch/>
                  </pic:blipFill>
                  <pic:spPr bwMode="auto">
                    <a:xfrm>
                      <a:off x="0" y="0"/>
                      <a:ext cx="5989320" cy="1334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E7EF0" w:rsidRPr="00D93BA9">
        <w:rPr>
          <w:rFonts w:ascii="Calibri" w:hAnsi="Calibri" w:cs="Calibri"/>
          <w:color w:val="FFFFE5"/>
          <w:sz w:val="56"/>
          <w:szCs w:val="56"/>
        </w:rPr>
        <w:t xml:space="preserve">     </w:t>
      </w:r>
      <w:r w:rsidR="009620B7" w:rsidRPr="00D93BA9">
        <w:rPr>
          <w:rFonts w:ascii="Calibri" w:hAnsi="Calibri" w:cs="Calibri"/>
          <w:color w:val="FFFFE5"/>
          <w:sz w:val="56"/>
          <w:szCs w:val="56"/>
        </w:rPr>
        <w:t xml:space="preserve"> </w:t>
      </w:r>
      <w:r w:rsidR="009851BA">
        <w:rPr>
          <w:rFonts w:ascii="Calibri" w:hAnsi="Calibri" w:cs="Calibri"/>
          <w:color w:val="FFFFE5"/>
          <w:sz w:val="56"/>
          <w:szCs w:val="56"/>
        </w:rPr>
        <w:t xml:space="preserve">   </w:t>
      </w:r>
      <w:r w:rsidR="009F1246" w:rsidRPr="00C33A3D">
        <w:rPr>
          <w:rFonts w:ascii="Calibri" w:hAnsi="Calibri" w:cs="Calibri"/>
          <w:color w:val="FFFFE5"/>
          <w:sz w:val="58"/>
          <w:szCs w:val="58"/>
        </w:rPr>
        <w:t>C</w:t>
      </w:r>
      <w:r w:rsidR="00DF485E" w:rsidRPr="00C33A3D">
        <w:rPr>
          <w:rFonts w:ascii="Calibri" w:hAnsi="Calibri" w:cs="Calibri"/>
          <w:color w:val="FFFFE5"/>
          <w:sz w:val="58"/>
          <w:szCs w:val="58"/>
        </w:rPr>
        <w:t>ase Manager</w:t>
      </w:r>
      <w:r w:rsidR="00DF485E" w:rsidRPr="00C33A3D">
        <w:rPr>
          <w:rFonts w:ascii="Calibri" w:hAnsi="Calibri" w:cs="Calibri"/>
          <w:noProof/>
          <w:sz w:val="58"/>
          <w:szCs w:val="58"/>
          <w:lang w:bidi="en-GB"/>
        </w:rPr>
        <w:t xml:space="preserve"> </w:t>
      </w:r>
      <w:r w:rsidR="0063784D" w:rsidRPr="00C33A3D">
        <w:rPr>
          <w:rFonts w:ascii="Calibri" w:hAnsi="Calibri" w:cs="Calibri"/>
          <w:noProof/>
          <w:sz w:val="58"/>
          <w:szCs w:val="58"/>
          <w:lang w:bidi="en-GB"/>
        </w:rPr>
        <mc:AlternateContent>
          <mc:Choice Requires="wpg">
            <w:drawing>
              <wp:anchor distT="0" distB="0" distL="114300" distR="114300" simplePos="0" relativeHeight="251652096"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6EAA37FF" id="Group 1" o:spid="_x0000_s1026" alt="&quot;&quot;" style="position:absolute;margin-left:543.65pt;margin-top:0;width:594.85pt;height:841.9pt;z-index:-251664384;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0" w:rightFromText="180" w:vertAnchor="text" w:tblpY="1"/>
        <w:tblOverlap w:val="never"/>
        <w:tblW w:w="12061" w:type="dxa"/>
        <w:tblLayout w:type="fixed"/>
        <w:tblLook w:val="0480" w:firstRow="0" w:lastRow="0" w:firstColumn="1" w:lastColumn="0" w:noHBand="0" w:noVBand="1"/>
      </w:tblPr>
      <w:tblGrid>
        <w:gridCol w:w="3203"/>
        <w:gridCol w:w="4877"/>
        <w:gridCol w:w="778"/>
        <w:gridCol w:w="3203"/>
      </w:tblGrid>
      <w:tr w:rsidR="006E7EF0" w:rsidRPr="00D93BA9" w14:paraId="7D60E62E" w14:textId="77777777" w:rsidTr="00063F2C">
        <w:trPr>
          <w:gridAfter w:val="3"/>
          <w:wAfter w:w="8858" w:type="dxa"/>
          <w:trHeight w:val="709"/>
        </w:trPr>
        <w:tc>
          <w:tcPr>
            <w:tcW w:w="3203" w:type="dxa"/>
          </w:tcPr>
          <w:p w14:paraId="5FF44578" w14:textId="77777777" w:rsidR="006E7EF0" w:rsidRPr="00D93BA9" w:rsidRDefault="006E7EF0" w:rsidP="00511784">
            <w:pPr>
              <w:rPr>
                <w:rFonts w:ascii="Calibri" w:hAnsi="Calibri" w:cs="Calibri"/>
              </w:rPr>
            </w:pPr>
          </w:p>
          <w:p w14:paraId="5DB17EF8" w14:textId="77777777" w:rsidR="000B03C4" w:rsidRPr="00D93BA9" w:rsidRDefault="000B03C4" w:rsidP="00511784">
            <w:pPr>
              <w:rPr>
                <w:rFonts w:ascii="Calibri" w:hAnsi="Calibri" w:cs="Calibri"/>
              </w:rPr>
            </w:pPr>
          </w:p>
        </w:tc>
      </w:tr>
      <w:tr w:rsidR="00A4598C" w:rsidRPr="00D93BA9" w14:paraId="6B7D1F7D" w14:textId="77777777" w:rsidTr="00063F2C">
        <w:trPr>
          <w:trHeight w:val="1032"/>
        </w:trPr>
        <w:tc>
          <w:tcPr>
            <w:tcW w:w="8080" w:type="dxa"/>
            <w:gridSpan w:val="2"/>
          </w:tcPr>
          <w:p w14:paraId="17996532" w14:textId="77777777" w:rsidR="00C772D8" w:rsidRDefault="00C772D8" w:rsidP="00C772D8">
            <w:pPr>
              <w:pStyle w:val="BodyText"/>
              <w:spacing w:before="210"/>
              <w:ind w:right="238"/>
              <w:jc w:val="both"/>
              <w:rPr>
                <w:rFonts w:ascii="Calibri" w:hAnsi="Calibri" w:cs="Calibri"/>
                <w:sz w:val="24"/>
                <w:szCs w:val="24"/>
              </w:rPr>
            </w:pPr>
          </w:p>
          <w:p w14:paraId="2E6B4AB7" w14:textId="128EC195" w:rsidR="00C772D8" w:rsidRPr="00F700E3" w:rsidRDefault="00C772D8" w:rsidP="00063F2C">
            <w:pPr>
              <w:pStyle w:val="BodyText"/>
              <w:spacing w:before="210"/>
              <w:ind w:right="38"/>
              <w:jc w:val="both"/>
              <w:rPr>
                <w:rFonts w:ascii="Calibri" w:hAnsi="Calibri" w:cs="Calibri"/>
                <w:sz w:val="28"/>
                <w:szCs w:val="28"/>
              </w:rPr>
            </w:pPr>
            <w:r w:rsidRPr="00F700E3">
              <w:rPr>
                <w:rFonts w:ascii="Calibri" w:hAnsi="Calibri" w:cs="Calibri"/>
                <w:sz w:val="28"/>
                <w:szCs w:val="28"/>
              </w:rPr>
              <w:t>Kim is an empathetic and understanding practitioner who is committed to delivering a high standard of service. She is creative, adaptable and skilled in risk management. She is experienced in client focused service delivery and uses her skills to build a good rapport with the people she supports while maintaining professional relationships.</w:t>
            </w:r>
          </w:p>
          <w:p w14:paraId="09F59E90" w14:textId="77777777" w:rsidR="00C772D8" w:rsidRPr="00F700E3" w:rsidRDefault="00C772D8" w:rsidP="00C772D8">
            <w:pPr>
              <w:pStyle w:val="BodyText"/>
              <w:spacing w:before="210"/>
              <w:ind w:right="238"/>
              <w:jc w:val="both"/>
              <w:rPr>
                <w:rFonts w:ascii="Calibri" w:hAnsi="Calibri" w:cs="Calibri"/>
                <w:sz w:val="28"/>
                <w:szCs w:val="28"/>
              </w:rPr>
            </w:pPr>
          </w:p>
          <w:p w14:paraId="1BDA9C67" w14:textId="031D2851" w:rsidR="00C772D8" w:rsidRPr="00F700E3" w:rsidRDefault="00C772D8" w:rsidP="00C772D8">
            <w:pPr>
              <w:spacing w:after="60"/>
              <w:jc w:val="both"/>
              <w:rPr>
                <w:rFonts w:ascii="Calibri" w:eastAsia="Batang" w:hAnsi="Calibri" w:cs="Calibri"/>
                <w:sz w:val="28"/>
                <w:szCs w:val="28"/>
              </w:rPr>
            </w:pPr>
            <w:r w:rsidRPr="00F700E3">
              <w:rPr>
                <w:rFonts w:ascii="Calibri" w:eastAsia="Batang" w:hAnsi="Calibri" w:cs="Calibri"/>
                <w:sz w:val="28"/>
                <w:szCs w:val="28"/>
              </w:rPr>
              <w:t xml:space="preserve">Kim is a caring, experienced and dedicated case manager who works with adults, children and their families to provide the best possible levels of support to all whether it be respite or 24/7 care that is required.  Kim manages support </w:t>
            </w:r>
            <w:r w:rsidR="00F700E3" w:rsidRPr="00F700E3">
              <w:rPr>
                <w:rFonts w:ascii="Calibri" w:eastAsia="Batang" w:hAnsi="Calibri" w:cs="Calibri"/>
                <w:sz w:val="28"/>
                <w:szCs w:val="28"/>
              </w:rPr>
              <w:t>packages, regularly</w:t>
            </w:r>
            <w:r w:rsidRPr="00F700E3">
              <w:rPr>
                <w:rFonts w:ascii="Calibri" w:eastAsia="Batang" w:hAnsi="Calibri" w:cs="Calibri"/>
                <w:sz w:val="28"/>
                <w:szCs w:val="28"/>
              </w:rPr>
              <w:t xml:space="preserve"> working in tandem with multi-disciplinary teams, via direct recruitment or agency teams, whichever is most appropriate to her clients’ needs.</w:t>
            </w:r>
          </w:p>
          <w:p w14:paraId="304C3DF9" w14:textId="77777777" w:rsidR="00583920" w:rsidRPr="006963B0" w:rsidRDefault="00583920" w:rsidP="00646F96">
            <w:pPr>
              <w:rPr>
                <w:rFonts w:ascii="Calibri" w:hAnsi="Calibri" w:cs="Calibri"/>
                <w:sz w:val="28"/>
                <w:szCs w:val="28"/>
              </w:rPr>
            </w:pPr>
          </w:p>
          <w:p w14:paraId="1F22F5CF" w14:textId="3787F63F" w:rsidR="00616AAE" w:rsidRPr="00C544CA" w:rsidRDefault="008204FF" w:rsidP="00C544CA">
            <w:pPr>
              <w:pStyle w:val="Heading2"/>
              <w:rPr>
                <w:rFonts w:ascii="Calibri" w:hAnsi="Calibri" w:cs="Calibri"/>
                <w:b/>
                <w:bCs/>
                <w:sz w:val="32"/>
                <w:szCs w:val="32"/>
                <w:lang w:bidi="en-GB"/>
              </w:rPr>
            </w:pPr>
            <w:r w:rsidRPr="00F700E3">
              <w:rPr>
                <w:rFonts w:ascii="Calibri" w:hAnsi="Calibri" w:cs="Calibri"/>
                <w:b/>
                <w:bCs/>
                <w:sz w:val="32"/>
                <w:szCs w:val="32"/>
                <w:lang w:bidi="en-GB"/>
              </w:rPr>
              <w:t>Specialisms</w:t>
            </w:r>
          </w:p>
          <w:p w14:paraId="1E044250" w14:textId="3E976DB9" w:rsidR="009F1246" w:rsidRPr="00F700E3" w:rsidRDefault="00294C8D" w:rsidP="00A52BEF">
            <w:pPr>
              <w:pStyle w:val="ListParagraph"/>
              <w:numPr>
                <w:ilvl w:val="0"/>
                <w:numId w:val="33"/>
              </w:numPr>
              <w:jc w:val="both"/>
              <w:rPr>
                <w:rFonts w:ascii="Calibri" w:hAnsi="Calibri" w:cs="Calibri"/>
                <w:sz w:val="28"/>
                <w:szCs w:val="28"/>
                <w:lang w:bidi="en-GB"/>
              </w:rPr>
            </w:pPr>
            <w:r w:rsidRPr="00F700E3">
              <w:rPr>
                <w:rFonts w:ascii="Calibri" w:hAnsi="Calibri" w:cs="Calibri"/>
                <w:sz w:val="28"/>
                <w:szCs w:val="28"/>
                <w:lang w:bidi="en-GB"/>
              </w:rPr>
              <w:t>Brain injury</w:t>
            </w:r>
          </w:p>
          <w:p w14:paraId="40CDC79C" w14:textId="7E411C88" w:rsidR="00294C8D" w:rsidRPr="00F700E3" w:rsidRDefault="00294C8D" w:rsidP="00A52BEF">
            <w:pPr>
              <w:pStyle w:val="ListParagraph"/>
              <w:numPr>
                <w:ilvl w:val="0"/>
                <w:numId w:val="33"/>
              </w:numPr>
              <w:jc w:val="both"/>
              <w:rPr>
                <w:rFonts w:ascii="Calibri" w:hAnsi="Calibri" w:cs="Calibri"/>
                <w:sz w:val="28"/>
                <w:szCs w:val="28"/>
                <w:lang w:bidi="en-GB"/>
              </w:rPr>
            </w:pPr>
            <w:r w:rsidRPr="00F700E3">
              <w:rPr>
                <w:rFonts w:ascii="Calibri" w:hAnsi="Calibri" w:cs="Calibri"/>
                <w:sz w:val="28"/>
                <w:szCs w:val="28"/>
                <w:lang w:bidi="en-GB"/>
              </w:rPr>
              <w:t>24/7 support packages</w:t>
            </w:r>
          </w:p>
          <w:p w14:paraId="00251AA1" w14:textId="0158E8A6" w:rsidR="00294C8D" w:rsidRPr="00F700E3" w:rsidRDefault="00294C8D" w:rsidP="00A52BEF">
            <w:pPr>
              <w:pStyle w:val="ListParagraph"/>
              <w:numPr>
                <w:ilvl w:val="0"/>
                <w:numId w:val="33"/>
              </w:numPr>
              <w:jc w:val="both"/>
              <w:rPr>
                <w:rFonts w:ascii="Calibri" w:hAnsi="Calibri" w:cs="Calibri"/>
                <w:sz w:val="28"/>
                <w:szCs w:val="28"/>
                <w:lang w:bidi="en-GB"/>
              </w:rPr>
            </w:pPr>
            <w:r w:rsidRPr="00F700E3">
              <w:rPr>
                <w:rFonts w:ascii="Calibri" w:hAnsi="Calibri" w:cs="Calibri"/>
                <w:sz w:val="28"/>
                <w:szCs w:val="28"/>
                <w:lang w:bidi="en-GB"/>
              </w:rPr>
              <w:t>Training delivery</w:t>
            </w:r>
          </w:p>
          <w:p w14:paraId="2C064350" w14:textId="0C7A0FB8" w:rsidR="000B03C4" w:rsidRPr="00F700E3" w:rsidRDefault="00294C8D" w:rsidP="00294C8D">
            <w:pPr>
              <w:pStyle w:val="ListParagraph"/>
              <w:numPr>
                <w:ilvl w:val="0"/>
                <w:numId w:val="33"/>
              </w:numPr>
              <w:jc w:val="both"/>
              <w:rPr>
                <w:rFonts w:ascii="Calibri" w:hAnsi="Calibri" w:cs="Calibri"/>
                <w:sz w:val="28"/>
                <w:szCs w:val="28"/>
                <w:lang w:bidi="en-GB"/>
              </w:rPr>
            </w:pPr>
            <w:r w:rsidRPr="00F700E3">
              <w:rPr>
                <w:rFonts w:ascii="Calibri" w:hAnsi="Calibri" w:cs="Calibri"/>
                <w:sz w:val="28"/>
                <w:szCs w:val="28"/>
                <w:lang w:bidi="en-GB"/>
              </w:rPr>
              <w:t>Community support</w:t>
            </w:r>
          </w:p>
          <w:p w14:paraId="483381B4" w14:textId="57F539A5" w:rsidR="00294C8D" w:rsidRPr="00F700E3" w:rsidRDefault="00294C8D" w:rsidP="00294C8D">
            <w:pPr>
              <w:pStyle w:val="ListParagraph"/>
              <w:numPr>
                <w:ilvl w:val="0"/>
                <w:numId w:val="33"/>
              </w:numPr>
              <w:jc w:val="both"/>
              <w:rPr>
                <w:rFonts w:ascii="Calibri" w:hAnsi="Calibri" w:cs="Calibri"/>
                <w:sz w:val="28"/>
                <w:szCs w:val="28"/>
                <w:lang w:bidi="en-GB"/>
              </w:rPr>
            </w:pPr>
            <w:r w:rsidRPr="00F700E3">
              <w:rPr>
                <w:rFonts w:ascii="Calibri" w:hAnsi="Calibri" w:cs="Calibri"/>
                <w:sz w:val="28"/>
                <w:szCs w:val="28"/>
                <w:lang w:bidi="en-GB"/>
              </w:rPr>
              <w:t>Residential respite and therapeutic recreation</w:t>
            </w:r>
          </w:p>
          <w:p w14:paraId="43AD7C97" w14:textId="38B5B8BE" w:rsidR="00294C8D" w:rsidRPr="00F700E3" w:rsidRDefault="00294C8D" w:rsidP="00294C8D">
            <w:pPr>
              <w:pStyle w:val="ListParagraph"/>
              <w:numPr>
                <w:ilvl w:val="0"/>
                <w:numId w:val="33"/>
              </w:numPr>
              <w:jc w:val="both"/>
              <w:rPr>
                <w:rFonts w:ascii="Calibri" w:hAnsi="Calibri" w:cs="Calibri"/>
                <w:sz w:val="28"/>
                <w:szCs w:val="28"/>
                <w:lang w:bidi="en-GB"/>
              </w:rPr>
            </w:pPr>
            <w:r w:rsidRPr="00F700E3">
              <w:rPr>
                <w:rFonts w:ascii="Calibri" w:hAnsi="Calibri" w:cs="Calibri"/>
                <w:sz w:val="28"/>
                <w:szCs w:val="28"/>
                <w:lang w:bidi="en-GB"/>
              </w:rPr>
              <w:t>Long term neurological conditions</w:t>
            </w:r>
          </w:p>
          <w:p w14:paraId="505508D9" w14:textId="2654C59D" w:rsidR="000B03C4" w:rsidRPr="006963B0" w:rsidRDefault="000B03C4" w:rsidP="00294C8D">
            <w:pPr>
              <w:spacing w:after="60"/>
              <w:rPr>
                <w:rFonts w:ascii="Calibri" w:eastAsia="Batang" w:hAnsi="Calibri" w:cs="Calibri"/>
                <w:sz w:val="28"/>
                <w:szCs w:val="28"/>
              </w:rPr>
            </w:pPr>
          </w:p>
          <w:p w14:paraId="05721F17" w14:textId="03F05DEA" w:rsidR="00616AAE" w:rsidRPr="00C544CA" w:rsidRDefault="00BB0A3C" w:rsidP="00C544CA">
            <w:pPr>
              <w:pStyle w:val="Heading2"/>
              <w:rPr>
                <w:rFonts w:ascii="Calibri" w:hAnsi="Calibri" w:cs="Calibri"/>
                <w:b/>
                <w:bCs/>
                <w:sz w:val="32"/>
                <w:szCs w:val="32"/>
                <w:lang w:bidi="en-GB"/>
              </w:rPr>
            </w:pPr>
            <w:r w:rsidRPr="00F700E3">
              <w:rPr>
                <w:rFonts w:ascii="Calibri" w:hAnsi="Calibri" w:cs="Calibri"/>
                <w:b/>
                <w:bCs/>
                <w:sz w:val="32"/>
                <w:szCs w:val="32"/>
                <w:lang w:bidi="en-GB"/>
              </w:rPr>
              <w:t>Memberships</w:t>
            </w:r>
          </w:p>
          <w:p w14:paraId="7C2EFE0B" w14:textId="72DAAF9F" w:rsidR="005B37B7" w:rsidRPr="00F700E3" w:rsidRDefault="00307595" w:rsidP="00A52BEF">
            <w:pPr>
              <w:spacing w:after="60"/>
              <w:jc w:val="both"/>
              <w:rPr>
                <w:rFonts w:ascii="Calibri" w:eastAsia="Batang" w:hAnsi="Calibri" w:cs="Calibri"/>
                <w:sz w:val="28"/>
                <w:szCs w:val="28"/>
              </w:rPr>
            </w:pPr>
            <w:r w:rsidRPr="00F700E3">
              <w:rPr>
                <w:rFonts w:ascii="Calibri" w:eastAsia="Batang" w:hAnsi="Calibri" w:cs="Calibri"/>
                <w:sz w:val="28"/>
                <w:szCs w:val="28"/>
              </w:rPr>
              <w:t>British Association of Brain Injury Case Managers (BABICM)</w:t>
            </w:r>
          </w:p>
          <w:p w14:paraId="6AE218A2" w14:textId="77777777" w:rsidR="00A46C24" w:rsidRDefault="00A46C24" w:rsidP="009F1246">
            <w:pPr>
              <w:spacing w:after="60"/>
              <w:rPr>
                <w:rFonts w:ascii="Calibri" w:eastAsia="Batang" w:hAnsi="Calibri" w:cs="Calibri"/>
                <w:sz w:val="24"/>
                <w:szCs w:val="24"/>
              </w:rPr>
            </w:pPr>
          </w:p>
          <w:p w14:paraId="0F477B79" w14:textId="77777777" w:rsidR="00294C8D" w:rsidRDefault="00294C8D" w:rsidP="009F1246">
            <w:pPr>
              <w:spacing w:after="60"/>
              <w:rPr>
                <w:rFonts w:ascii="Calibri" w:eastAsia="Batang" w:hAnsi="Calibri" w:cs="Calibri"/>
                <w:sz w:val="24"/>
                <w:szCs w:val="24"/>
              </w:rPr>
            </w:pPr>
          </w:p>
          <w:p w14:paraId="159228D5" w14:textId="77777777" w:rsidR="00294C8D" w:rsidRDefault="00294C8D" w:rsidP="009F1246">
            <w:pPr>
              <w:spacing w:after="60"/>
              <w:rPr>
                <w:rFonts w:ascii="Calibri" w:eastAsia="Batang" w:hAnsi="Calibri" w:cs="Calibri"/>
                <w:sz w:val="24"/>
                <w:szCs w:val="24"/>
              </w:rPr>
            </w:pPr>
          </w:p>
          <w:p w14:paraId="49B30AA2" w14:textId="77777777" w:rsidR="00294C8D" w:rsidRPr="002D0C88" w:rsidRDefault="00294C8D" w:rsidP="009F1246">
            <w:pPr>
              <w:spacing w:after="60"/>
              <w:rPr>
                <w:rFonts w:ascii="Calibri" w:eastAsia="Batang" w:hAnsi="Calibri" w:cs="Calibri"/>
                <w:sz w:val="24"/>
                <w:szCs w:val="24"/>
              </w:rPr>
            </w:pPr>
          </w:p>
          <w:p w14:paraId="20B1F1BA" w14:textId="77777777" w:rsidR="00583920" w:rsidRPr="00D93BA9" w:rsidRDefault="00583920" w:rsidP="00583920">
            <w:pPr>
              <w:rPr>
                <w:rFonts w:ascii="Calibri" w:hAnsi="Calibri" w:cs="Calibri"/>
              </w:rPr>
            </w:pPr>
          </w:p>
          <w:p w14:paraId="46568AF1" w14:textId="2F7D117F" w:rsidR="00583920" w:rsidRPr="00D93BA9" w:rsidRDefault="00583920" w:rsidP="00583920">
            <w:pPr>
              <w:rPr>
                <w:rFonts w:ascii="Calibri" w:hAnsi="Calibri" w:cs="Calibri"/>
              </w:rPr>
            </w:pPr>
          </w:p>
        </w:tc>
        <w:tc>
          <w:tcPr>
            <w:tcW w:w="778" w:type="dxa"/>
          </w:tcPr>
          <w:p w14:paraId="011D223C" w14:textId="52613990" w:rsidR="006E23B3" w:rsidRPr="00D93BA9" w:rsidRDefault="006E23B3" w:rsidP="00511784">
            <w:pPr>
              <w:kinsoku w:val="0"/>
              <w:overflowPunct w:val="0"/>
              <w:spacing w:before="168" w:line="204" w:lineRule="auto"/>
              <w:ind w:right="6116"/>
              <w:rPr>
                <w:rFonts w:ascii="Calibri" w:hAnsi="Calibri" w:cs="Calibri"/>
                <w:b/>
                <w:bCs/>
                <w:color w:val="FF7706"/>
                <w:sz w:val="52"/>
                <w:szCs w:val="52"/>
              </w:rPr>
            </w:pPr>
          </w:p>
        </w:tc>
        <w:tc>
          <w:tcPr>
            <w:tcW w:w="3203" w:type="dxa"/>
          </w:tcPr>
          <w:p w14:paraId="55B713BD" w14:textId="72C348DE" w:rsidR="006E23B3" w:rsidRPr="00D93BA9" w:rsidRDefault="00802C02" w:rsidP="00511784">
            <w:pPr>
              <w:rPr>
                <w:rFonts w:ascii="Calibri" w:hAnsi="Calibri" w:cs="Calibri"/>
              </w:rPr>
            </w:pPr>
            <w:r w:rsidRPr="00D93BA9">
              <w:rPr>
                <w:rFonts w:ascii="Calibri" w:hAnsi="Calibri" w:cs="Calibri"/>
                <w:noProof/>
              </w:rPr>
              <w:drawing>
                <wp:anchor distT="0" distB="0" distL="114300" distR="114300" simplePos="0" relativeHeight="251665408" behindDoc="0" locked="0" layoutInCell="1" allowOverlap="1" wp14:anchorId="2BD6A6B3" wp14:editId="60197942">
                  <wp:simplePos x="0" y="0"/>
                  <wp:positionH relativeFrom="column">
                    <wp:posOffset>-293296</wp:posOffset>
                  </wp:positionH>
                  <wp:positionV relativeFrom="paragraph">
                    <wp:posOffset>-1097473</wp:posOffset>
                  </wp:positionV>
                  <wp:extent cx="1541780" cy="1541780"/>
                  <wp:effectExtent l="57150" t="57150" r="58420" b="5842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2">
                            <a:extLst>
                              <a:ext uri="{28A0092B-C50C-407E-A947-70E740481C1C}">
                                <a14:useLocalDpi xmlns:a14="http://schemas.microsoft.com/office/drawing/2010/main" val="0"/>
                              </a:ext>
                            </a:extLst>
                          </a:blip>
                          <a:srcRect t="6013" b="6013"/>
                          <a:stretch>
                            <a:fillRect/>
                          </a:stretch>
                        </pic:blipFill>
                        <pic:spPr bwMode="auto">
                          <a:xfrm>
                            <a:off x="0" y="0"/>
                            <a:ext cx="1541780" cy="1541780"/>
                          </a:xfrm>
                          <a:prstGeom prst="flowChartConnector">
                            <a:avLst/>
                          </a:prstGeom>
                          <a:noFill/>
                          <a:ln w="50800">
                            <a:solidFill>
                              <a:srgbClr val="FFFFD9"/>
                            </a:solidFill>
                          </a:ln>
                        </pic:spPr>
                      </pic:pic>
                    </a:graphicData>
                  </a:graphic>
                  <wp14:sizeRelH relativeFrom="page">
                    <wp14:pctWidth>0</wp14:pctWidth>
                  </wp14:sizeRelH>
                  <wp14:sizeRelV relativeFrom="page">
                    <wp14:pctHeight>0</wp14:pctHeight>
                  </wp14:sizeRelV>
                </wp:anchor>
              </w:drawing>
            </w:r>
            <w:r w:rsidR="00C544CA" w:rsidRPr="00D93BA9">
              <w:rPr>
                <w:rFonts w:ascii="Calibri" w:hAnsi="Calibri" w:cs="Calibri"/>
                <w:noProof/>
                <w:lang w:bidi="en-GB"/>
              </w:rPr>
              <mc:AlternateContent>
                <mc:Choice Requires="wps">
                  <w:drawing>
                    <wp:anchor distT="0" distB="0" distL="114300" distR="114300" simplePos="0" relativeHeight="251657216" behindDoc="0" locked="0" layoutInCell="1" allowOverlap="1" wp14:anchorId="303BFF19" wp14:editId="00C280C9">
                      <wp:simplePos x="0" y="0"/>
                      <wp:positionH relativeFrom="column">
                        <wp:posOffset>-387985</wp:posOffset>
                      </wp:positionH>
                      <wp:positionV relativeFrom="page">
                        <wp:posOffset>996950</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0F901C56" w:rsidR="00D549D0" w:rsidRPr="00A60CAF"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A60CAF">
                                    <w:rPr>
                                      <w:sz w:val="36"/>
                                      <w:szCs w:val="36"/>
                                      <w:lang w:bidi="en-GB"/>
                                    </w:rPr>
                                    <w:t xml:space="preserve">  </w:t>
                                  </w:r>
                                  <w:r w:rsidRPr="00A60CAF">
                                    <w:rPr>
                                      <w:rFonts w:ascii="Calibri" w:hAnsi="Calibri" w:cs="Calibri"/>
                                      <w:b/>
                                      <w:bCs/>
                                      <w:sz w:val="36"/>
                                      <w:szCs w:val="36"/>
                                      <w:lang w:bidi="en-GB"/>
                                    </w:rPr>
                                    <w:t>Contact</w:t>
                                  </w:r>
                                </w:p>
                                <w:p w14:paraId="57F9C9BD" w14:textId="77777777" w:rsidR="00D549D0" w:rsidRDefault="00D549D0" w:rsidP="00D549D0">
                                  <w:pPr>
                                    <w:rPr>
                                      <w:lang w:bidi="en-GB"/>
                                    </w:rPr>
                                  </w:pPr>
                                </w:p>
                                <w:p w14:paraId="0B5FB34F" w14:textId="21805F7B" w:rsidR="00D549D0" w:rsidRPr="00CB2894" w:rsidRDefault="00D549D0" w:rsidP="00D549D0">
                                  <w:pPr>
                                    <w:rPr>
                                      <w:rFonts w:ascii="Calibri" w:hAnsi="Calibri" w:cs="Calibri"/>
                                      <w:color w:val="FFFFCC"/>
                                      <w:sz w:val="32"/>
                                      <w:szCs w:val="32"/>
                                      <w:lang w:bidi="en-GB"/>
                                    </w:rPr>
                                  </w:pPr>
                                  <w:r>
                                    <w:rPr>
                                      <w:lang w:bidi="en-GB"/>
                                    </w:rPr>
                                    <w:t xml:space="preserve">   </w:t>
                                  </w:r>
                                  <w:hyperlink r:id="rId13" w:history="1">
                                    <w:r w:rsidRPr="00CB2894">
                                      <w:rPr>
                                        <w:rStyle w:val="Hyperlink"/>
                                        <w:rFonts w:ascii="Calibri" w:hAnsi="Calibri" w:cs="Calibri"/>
                                        <w:sz w:val="32"/>
                                        <w:szCs w:val="32"/>
                                        <w:lang w:bidi="en-GB"/>
                                      </w:rPr>
                                      <w:t>Visit our website</w:t>
                                    </w:r>
                                  </w:hyperlink>
                                </w:p>
                                <w:p w14:paraId="23B82706" w14:textId="77777777" w:rsidR="00D549D0" w:rsidRDefault="00D549D0" w:rsidP="00D549D0">
                                  <w:pPr>
                                    <w:rPr>
                                      <w:lang w:bidi="en-GB"/>
                                    </w:rPr>
                                  </w:pPr>
                                </w:p>
                                <w:p w14:paraId="0E19E81A" w14:textId="77777777" w:rsidR="00D549D0" w:rsidRDefault="00D549D0" w:rsidP="00D549D0">
                                  <w:pPr>
                                    <w:rPr>
                                      <w:lang w:bidi="en-GB"/>
                                    </w:rPr>
                                  </w:pPr>
                                </w:p>
                                <w:p w14:paraId="326F0382" w14:textId="5BD401DE" w:rsidR="00D549D0" w:rsidRDefault="00D549D0" w:rsidP="00D549D0">
                                  <w:pPr>
                                    <w:rPr>
                                      <w:lang w:bidi="en-GB"/>
                                    </w:rPr>
                                  </w:pPr>
                                  <w:r>
                                    <w:rPr>
                                      <w:lang w:bidi="en-GB"/>
                                    </w:rPr>
                                    <w:t xml:space="preserve">        </w:t>
                                  </w:r>
                                  <w:r>
                                    <w:rPr>
                                      <w:noProof/>
                                    </w:rPr>
                                    <w:drawing>
                                      <wp:inline distT="0" distB="0" distL="0" distR="0" wp14:anchorId="37E67CC0" wp14:editId="204CAFA3">
                                        <wp:extent cx="995680" cy="995680"/>
                                        <wp:effectExtent l="0" t="0" r="0" b="0"/>
                                        <wp:docPr id="1905842802" name="Picture 190584280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Default="00D549D0" w:rsidP="00D549D0">
                                  <w:pPr>
                                    <w:rPr>
                                      <w:lang w:bidi="en-GB"/>
                                    </w:rPr>
                                  </w:pPr>
                                </w:p>
                                <w:p w14:paraId="72368AE1" w14:textId="77777777" w:rsidR="00D549D0" w:rsidRDefault="00D549D0" w:rsidP="00D549D0">
                                  <w:pPr>
                                    <w:rPr>
                                      <w:lang w:bidi="en-GB"/>
                                    </w:rPr>
                                  </w:pPr>
                                </w:p>
                                <w:p w14:paraId="7F9A4C2C" w14:textId="54DBC407" w:rsidR="00BD1132" w:rsidRPr="00A60CAF" w:rsidRDefault="00BD1132" w:rsidP="00D549D0">
                                  <w:pPr>
                                    <w:rPr>
                                      <w:rFonts w:ascii="Calibri" w:hAnsi="Calibri" w:cs="Calibri"/>
                                      <w:sz w:val="24"/>
                                      <w:szCs w:val="24"/>
                                      <w:lang w:bidi="en-GB"/>
                                    </w:rPr>
                                  </w:pPr>
                                  <w:r>
                                    <w:rPr>
                                      <w:lang w:bidi="en-GB"/>
                                    </w:rPr>
                                    <w:t xml:space="preserve">   </w:t>
                                  </w:r>
                                  <w:r w:rsidRPr="00A60CAF">
                                    <w:rPr>
                                      <w:rFonts w:ascii="Calibri" w:hAnsi="Calibri" w:cs="Calibri"/>
                                      <w:color w:val="FFFFCC"/>
                                      <w:sz w:val="28"/>
                                      <w:szCs w:val="28"/>
                                      <w:lang w:bidi="en-GB"/>
                                    </w:rPr>
                                    <w:t xml:space="preserve">Call </w:t>
                                  </w:r>
                                  <w:r w:rsidRPr="00A60CAF">
                                    <w:rPr>
                                      <w:rFonts w:ascii="Calibri" w:hAnsi="Calibri" w:cs="Calibri"/>
                                      <w:color w:val="FFFFCC"/>
                                      <w:sz w:val="28"/>
                                      <w:szCs w:val="28"/>
                                    </w:rPr>
                                    <w:t>0114 229 0100</w:t>
                                  </w:r>
                                </w:p>
                                <w:p w14:paraId="4F2A99C4" w14:textId="77777777" w:rsidR="00D549D0" w:rsidRDefault="00D549D0" w:rsidP="00D549D0">
                                  <w:pPr>
                                    <w:rPr>
                                      <w:lang w:bidi="en-GB"/>
                                    </w:rPr>
                                  </w:pPr>
                                </w:p>
                                <w:p w14:paraId="146BEC98" w14:textId="77777777" w:rsidR="00BD1132" w:rsidRDefault="00BD1132" w:rsidP="00D549D0">
                                  <w:pPr>
                                    <w:rPr>
                                      <w:lang w:bidi="en-GB"/>
                                    </w:rPr>
                                  </w:pPr>
                                </w:p>
                                <w:p w14:paraId="2334AB6B" w14:textId="77777777" w:rsidR="00D549D0" w:rsidRPr="00D549D0" w:rsidRDefault="00D549D0" w:rsidP="00D549D0">
                                  <w:pPr>
                                    <w:rPr>
                                      <w:lang w:bidi="en-GB"/>
                                    </w:rPr>
                                  </w:pPr>
                                </w:p>
                                <w:p w14:paraId="7DC2E031" w14:textId="1F21EA05" w:rsidR="00D549D0" w:rsidRPr="00A60CAF" w:rsidRDefault="00D549D0" w:rsidP="00D549D0">
                                  <w:pPr>
                                    <w:rPr>
                                      <w:rFonts w:ascii="Calibri" w:hAnsi="Calibri" w:cs="Calibri"/>
                                      <w:color w:val="FFFFCC"/>
                                      <w:sz w:val="32"/>
                                      <w:szCs w:val="32"/>
                                      <w:lang w:bidi="en-GB"/>
                                    </w:rPr>
                                  </w:pPr>
                                  <w:r>
                                    <w:rPr>
                                      <w:szCs w:val="16"/>
                                    </w:rPr>
                                    <w:t xml:space="preserve">      </w:t>
                                  </w:r>
                                  <w:r w:rsidR="00583920">
                                    <w:rPr>
                                      <w:szCs w:val="16"/>
                                    </w:rPr>
                                    <w:t xml:space="preserve"> </w:t>
                                  </w:r>
                                  <w:r w:rsidR="00E776C5">
                                    <w:rPr>
                                      <w:szCs w:val="16"/>
                                    </w:rPr>
                                    <w:t xml:space="preserve">      </w:t>
                                  </w:r>
                                  <w:hyperlink r:id="rId15" w:history="1">
                                    <w:r w:rsidR="00583920" w:rsidRPr="00A60CAF">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30.55pt;margin-top:78.5pt;width:137.65pt;height:33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A/+21x4gAAAAsBAAAPAAAAZHJzL2Rv&#10;d25yZXYueG1sTI9RS8MwFIXfBf9DuIJvW9rgZqlNhwyGD6KwKqhvWZO1xeamJNna+ut3fdLHy/k4&#10;9zvFZrI9OxsfOocS0mUCzGDtdIeNhPe33SIDFqJCrXqHRsJsAmzK66tC5dqNuDfnKjaMSjDkSkIb&#10;45BzHurWWBWWbjBI2dF5qyKdvuHaq5HKbc9Fkqy5VR3Sh1YNZtua+rs6WQl1rHavX80nf56rlyef&#10;jduP488s5e3N9PgALJop/sHwq0/qUJLTwZ1QB9ZLWKzTlFAKVvc0igiR3glgBwmZWAngZcH/bygv&#10;AAAA//8DAFBLAQItABQABgAIAAAAIQC2gziS/gAAAOEBAAATAAAAAAAAAAAAAAAAAAAAAABbQ29u&#10;dGVudF9UeXBlc10ueG1sUEsBAi0AFAAGAAgAAAAhADj9If/WAAAAlAEAAAsAAAAAAAAAAAAAAAAA&#10;LwEAAF9yZWxzLy5yZWxzUEsBAi0AFAAGAAgAAAAhAOa3XSQvAgAAVgQAAA4AAAAAAAAAAAAAAAAA&#10;LgIAAGRycy9lMm9Eb2MueG1sUEsBAi0AFAAGAAgAAAAhAD/7bXHiAAAACwEAAA8AAAAAAAAAAAAA&#10;AAAAiQQAAGRycy9kb3ducmV2LnhtbFBLBQYAAAAABAAEAPMAAACYBQAAAAA=&#10;" fillcolor="#fd6507" stroked="f" strokeweight=".5pt">
                      <v:textbox>
                        <w:txbxContent>
                          <w:p w14:paraId="483D0E8E" w14:textId="0F901C56" w:rsidR="00D549D0" w:rsidRPr="00A60CAF"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A60CAF">
                              <w:rPr>
                                <w:sz w:val="36"/>
                                <w:szCs w:val="36"/>
                                <w:lang w:bidi="en-GB"/>
                              </w:rPr>
                              <w:t xml:space="preserve">  </w:t>
                            </w:r>
                            <w:r w:rsidRPr="00A60CAF">
                              <w:rPr>
                                <w:rFonts w:ascii="Calibri" w:hAnsi="Calibri" w:cs="Calibri"/>
                                <w:b/>
                                <w:bCs/>
                                <w:sz w:val="36"/>
                                <w:szCs w:val="36"/>
                                <w:lang w:bidi="en-GB"/>
                              </w:rPr>
                              <w:t>Contact</w:t>
                            </w:r>
                          </w:p>
                          <w:p w14:paraId="57F9C9BD" w14:textId="77777777" w:rsidR="00D549D0" w:rsidRDefault="00D549D0" w:rsidP="00D549D0">
                            <w:pPr>
                              <w:rPr>
                                <w:lang w:bidi="en-GB"/>
                              </w:rPr>
                            </w:pPr>
                          </w:p>
                          <w:p w14:paraId="0B5FB34F" w14:textId="21805F7B" w:rsidR="00D549D0" w:rsidRPr="00CB2894" w:rsidRDefault="00D549D0" w:rsidP="00D549D0">
                            <w:pPr>
                              <w:rPr>
                                <w:rFonts w:ascii="Calibri" w:hAnsi="Calibri" w:cs="Calibri"/>
                                <w:color w:val="FFFFCC"/>
                                <w:sz w:val="32"/>
                                <w:szCs w:val="32"/>
                                <w:lang w:bidi="en-GB"/>
                              </w:rPr>
                            </w:pPr>
                            <w:r>
                              <w:rPr>
                                <w:lang w:bidi="en-GB"/>
                              </w:rPr>
                              <w:t xml:space="preserve">   </w:t>
                            </w:r>
                            <w:hyperlink r:id="rId16" w:history="1">
                              <w:r w:rsidRPr="00CB2894">
                                <w:rPr>
                                  <w:rStyle w:val="Hyperlink"/>
                                  <w:rFonts w:ascii="Calibri" w:hAnsi="Calibri" w:cs="Calibri"/>
                                  <w:sz w:val="32"/>
                                  <w:szCs w:val="32"/>
                                  <w:lang w:bidi="en-GB"/>
                                </w:rPr>
                                <w:t>Visit our website</w:t>
                              </w:r>
                            </w:hyperlink>
                          </w:p>
                          <w:p w14:paraId="23B82706" w14:textId="77777777" w:rsidR="00D549D0" w:rsidRDefault="00D549D0" w:rsidP="00D549D0">
                            <w:pPr>
                              <w:rPr>
                                <w:lang w:bidi="en-GB"/>
                              </w:rPr>
                            </w:pPr>
                          </w:p>
                          <w:p w14:paraId="0E19E81A" w14:textId="77777777" w:rsidR="00D549D0" w:rsidRDefault="00D549D0" w:rsidP="00D549D0">
                            <w:pPr>
                              <w:rPr>
                                <w:lang w:bidi="en-GB"/>
                              </w:rPr>
                            </w:pPr>
                          </w:p>
                          <w:p w14:paraId="326F0382" w14:textId="5BD401DE" w:rsidR="00D549D0" w:rsidRDefault="00D549D0" w:rsidP="00D549D0">
                            <w:pPr>
                              <w:rPr>
                                <w:lang w:bidi="en-GB"/>
                              </w:rPr>
                            </w:pPr>
                            <w:r>
                              <w:rPr>
                                <w:lang w:bidi="en-GB"/>
                              </w:rPr>
                              <w:t xml:space="preserve">        </w:t>
                            </w:r>
                            <w:r>
                              <w:rPr>
                                <w:noProof/>
                              </w:rPr>
                              <w:drawing>
                                <wp:inline distT="0" distB="0" distL="0" distR="0" wp14:anchorId="37E67CC0" wp14:editId="204CAFA3">
                                  <wp:extent cx="995680" cy="995680"/>
                                  <wp:effectExtent l="0" t="0" r="0" b="0"/>
                                  <wp:docPr id="1905842802" name="Picture 190584280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Default="00D549D0" w:rsidP="00D549D0">
                            <w:pPr>
                              <w:rPr>
                                <w:lang w:bidi="en-GB"/>
                              </w:rPr>
                            </w:pPr>
                          </w:p>
                          <w:p w14:paraId="72368AE1" w14:textId="77777777" w:rsidR="00D549D0" w:rsidRDefault="00D549D0" w:rsidP="00D549D0">
                            <w:pPr>
                              <w:rPr>
                                <w:lang w:bidi="en-GB"/>
                              </w:rPr>
                            </w:pPr>
                          </w:p>
                          <w:p w14:paraId="7F9A4C2C" w14:textId="54DBC407" w:rsidR="00BD1132" w:rsidRPr="00A60CAF" w:rsidRDefault="00BD1132" w:rsidP="00D549D0">
                            <w:pPr>
                              <w:rPr>
                                <w:rFonts w:ascii="Calibri" w:hAnsi="Calibri" w:cs="Calibri"/>
                                <w:sz w:val="24"/>
                                <w:szCs w:val="24"/>
                                <w:lang w:bidi="en-GB"/>
                              </w:rPr>
                            </w:pPr>
                            <w:r>
                              <w:rPr>
                                <w:lang w:bidi="en-GB"/>
                              </w:rPr>
                              <w:t xml:space="preserve">   </w:t>
                            </w:r>
                            <w:r w:rsidRPr="00A60CAF">
                              <w:rPr>
                                <w:rFonts w:ascii="Calibri" w:hAnsi="Calibri" w:cs="Calibri"/>
                                <w:color w:val="FFFFCC"/>
                                <w:sz w:val="28"/>
                                <w:szCs w:val="28"/>
                                <w:lang w:bidi="en-GB"/>
                              </w:rPr>
                              <w:t xml:space="preserve">Call </w:t>
                            </w:r>
                            <w:r w:rsidRPr="00A60CAF">
                              <w:rPr>
                                <w:rFonts w:ascii="Calibri" w:hAnsi="Calibri" w:cs="Calibri"/>
                                <w:color w:val="FFFFCC"/>
                                <w:sz w:val="28"/>
                                <w:szCs w:val="28"/>
                              </w:rPr>
                              <w:t>0114 229 0100</w:t>
                            </w:r>
                          </w:p>
                          <w:p w14:paraId="4F2A99C4" w14:textId="77777777" w:rsidR="00D549D0" w:rsidRDefault="00D549D0" w:rsidP="00D549D0">
                            <w:pPr>
                              <w:rPr>
                                <w:lang w:bidi="en-GB"/>
                              </w:rPr>
                            </w:pPr>
                          </w:p>
                          <w:p w14:paraId="146BEC98" w14:textId="77777777" w:rsidR="00BD1132" w:rsidRDefault="00BD1132" w:rsidP="00D549D0">
                            <w:pPr>
                              <w:rPr>
                                <w:lang w:bidi="en-GB"/>
                              </w:rPr>
                            </w:pPr>
                          </w:p>
                          <w:p w14:paraId="2334AB6B" w14:textId="77777777" w:rsidR="00D549D0" w:rsidRPr="00D549D0" w:rsidRDefault="00D549D0" w:rsidP="00D549D0">
                            <w:pPr>
                              <w:rPr>
                                <w:lang w:bidi="en-GB"/>
                              </w:rPr>
                            </w:pPr>
                          </w:p>
                          <w:p w14:paraId="7DC2E031" w14:textId="1F21EA05" w:rsidR="00D549D0" w:rsidRPr="00A60CAF" w:rsidRDefault="00D549D0" w:rsidP="00D549D0">
                            <w:pPr>
                              <w:rPr>
                                <w:rFonts w:ascii="Calibri" w:hAnsi="Calibri" w:cs="Calibri"/>
                                <w:color w:val="FFFFCC"/>
                                <w:sz w:val="32"/>
                                <w:szCs w:val="32"/>
                                <w:lang w:bidi="en-GB"/>
                              </w:rPr>
                            </w:pPr>
                            <w:r>
                              <w:rPr>
                                <w:szCs w:val="16"/>
                              </w:rPr>
                              <w:t xml:space="preserve">      </w:t>
                            </w:r>
                            <w:r w:rsidR="00583920">
                              <w:rPr>
                                <w:szCs w:val="16"/>
                              </w:rPr>
                              <w:t xml:space="preserve"> </w:t>
                            </w:r>
                            <w:r w:rsidR="00E776C5">
                              <w:rPr>
                                <w:szCs w:val="16"/>
                              </w:rPr>
                              <w:t xml:space="preserve">      </w:t>
                            </w:r>
                            <w:hyperlink r:id="rId17" w:history="1">
                              <w:r w:rsidR="00583920" w:rsidRPr="00A60CAF">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v:textbox>
                      <w10:wrap anchory="page"/>
                    </v:shape>
                  </w:pict>
                </mc:Fallback>
              </mc:AlternateContent>
            </w:r>
          </w:p>
        </w:tc>
      </w:tr>
      <w:tr w:rsidR="00D549D0" w:rsidRPr="00D93BA9" w14:paraId="6FB2AE26" w14:textId="77777777" w:rsidTr="00063F2C">
        <w:trPr>
          <w:gridAfter w:val="3"/>
          <w:wAfter w:w="8858" w:type="dxa"/>
          <w:trHeight w:val="635"/>
        </w:trPr>
        <w:tc>
          <w:tcPr>
            <w:tcW w:w="3203" w:type="dxa"/>
          </w:tcPr>
          <w:p w14:paraId="3124E6B0" w14:textId="4211D02C" w:rsidR="00FF4D87" w:rsidRPr="00D93BA9" w:rsidRDefault="00FF4D87" w:rsidP="00511784">
            <w:pPr>
              <w:rPr>
                <w:rFonts w:ascii="Calibri" w:hAnsi="Calibri" w:cs="Calibri"/>
                <w:lang w:bidi="en-GB"/>
              </w:rPr>
            </w:pPr>
          </w:p>
        </w:tc>
      </w:tr>
    </w:tbl>
    <w:p w14:paraId="04AE11AE" w14:textId="77777777" w:rsidR="00AC1778" w:rsidRDefault="00AC1778" w:rsidP="00AC1778">
      <w:pPr>
        <w:rPr>
          <w:rFonts w:ascii="Calibri" w:hAnsi="Calibri" w:cs="Calibri"/>
          <w:sz w:val="26"/>
          <w:szCs w:val="26"/>
        </w:rPr>
      </w:pPr>
    </w:p>
    <w:p w14:paraId="14EB3A5E" w14:textId="77777777" w:rsidR="00AC1778" w:rsidRDefault="00AC1778" w:rsidP="00AC1778">
      <w:pPr>
        <w:rPr>
          <w:rFonts w:ascii="Calibri" w:hAnsi="Calibri" w:cs="Calibri"/>
          <w:sz w:val="26"/>
          <w:szCs w:val="26"/>
        </w:rPr>
      </w:pPr>
    </w:p>
    <w:p w14:paraId="4A5DB91E" w14:textId="77777777" w:rsidR="00AC1778" w:rsidRDefault="00AC1778" w:rsidP="00AC1778">
      <w:pPr>
        <w:rPr>
          <w:rFonts w:ascii="Calibri" w:hAnsi="Calibri" w:cs="Calibri"/>
          <w:sz w:val="26"/>
          <w:szCs w:val="26"/>
        </w:rPr>
      </w:pPr>
    </w:p>
    <w:p w14:paraId="181007BF" w14:textId="1D58985D" w:rsidR="00E81D3D" w:rsidRPr="005145A7" w:rsidRDefault="00AC1778" w:rsidP="00AC1778">
      <w:pPr>
        <w:rPr>
          <w:rFonts w:ascii="Calibri" w:hAnsi="Calibri" w:cs="Calibri"/>
          <w:b/>
          <w:bCs/>
          <w:color w:val="006666" w:themeColor="accent1"/>
          <w:sz w:val="32"/>
          <w:szCs w:val="32"/>
        </w:rPr>
      </w:pPr>
      <w:r>
        <w:rPr>
          <w:rFonts w:ascii="Calibri" w:hAnsi="Calibri" w:cs="Calibri"/>
          <w:sz w:val="26"/>
          <w:szCs w:val="26"/>
        </w:rPr>
        <w:t xml:space="preserve">  </w:t>
      </w:r>
      <w:r w:rsidR="005B37B7" w:rsidRPr="00F700E3">
        <w:rPr>
          <w:rFonts w:ascii="Calibri" w:hAnsi="Calibri" w:cs="Calibri"/>
          <w:b/>
          <w:bCs/>
          <w:color w:val="006666" w:themeColor="accent1"/>
          <w:sz w:val="32"/>
          <w:szCs w:val="32"/>
        </w:rPr>
        <w:t>Experience</w:t>
      </w:r>
    </w:p>
    <w:p w14:paraId="60700B30" w14:textId="4949A1CF" w:rsidR="00C772D8" w:rsidRPr="006963B0" w:rsidRDefault="00C772D8" w:rsidP="00C772D8">
      <w:pPr>
        <w:spacing w:before="135" w:after="60"/>
        <w:ind w:left="113" w:right="272"/>
        <w:jc w:val="both"/>
        <w:rPr>
          <w:rFonts w:ascii="Calibri" w:hAnsi="Calibri" w:cs="Calibri"/>
          <w:sz w:val="28"/>
          <w:szCs w:val="28"/>
        </w:rPr>
      </w:pPr>
      <w:r w:rsidRPr="006963B0">
        <w:rPr>
          <w:rFonts w:ascii="Calibri" w:hAnsi="Calibri" w:cs="Calibri"/>
          <w:sz w:val="28"/>
          <w:szCs w:val="28"/>
        </w:rPr>
        <w:t xml:space="preserve">Kim began working with people who have complex support needs from a young age through volunteer work and family friends. During university, and for several years thereafter, she spent the summer working in residential camps for adults with physical and learning disabilities in America. This gave Kim a wide understanding of a range of conditions as well as valuable experience in providing care and adapting activities and environment to the needs of the individual. </w:t>
      </w:r>
    </w:p>
    <w:p w14:paraId="15041ED3" w14:textId="742AA8B6" w:rsidR="00C772D8" w:rsidRPr="006963B0" w:rsidRDefault="00C772D8" w:rsidP="00C772D8">
      <w:pPr>
        <w:spacing w:before="135" w:after="60"/>
        <w:ind w:left="113" w:right="272"/>
        <w:jc w:val="both"/>
        <w:rPr>
          <w:rFonts w:ascii="Calibri" w:hAnsi="Calibri" w:cs="Calibri"/>
          <w:sz w:val="28"/>
          <w:szCs w:val="28"/>
        </w:rPr>
      </w:pPr>
      <w:r w:rsidRPr="006963B0">
        <w:rPr>
          <w:rFonts w:ascii="Calibri" w:hAnsi="Calibri" w:cs="Calibri"/>
          <w:sz w:val="28"/>
          <w:szCs w:val="28"/>
        </w:rPr>
        <w:t xml:space="preserve">After settling in Scotland, Kim joined </w:t>
      </w:r>
      <w:r w:rsidR="002A542B">
        <w:rPr>
          <w:rFonts w:ascii="Calibri" w:hAnsi="Calibri" w:cs="Calibri"/>
          <w:sz w:val="28"/>
          <w:szCs w:val="28"/>
        </w:rPr>
        <w:t xml:space="preserve">the </w:t>
      </w:r>
      <w:r w:rsidRPr="006963B0">
        <w:rPr>
          <w:rFonts w:ascii="Calibri" w:hAnsi="Calibri" w:cs="Calibri"/>
          <w:sz w:val="28"/>
          <w:szCs w:val="28"/>
        </w:rPr>
        <w:t xml:space="preserve">Edinburgh Headway Group managing a community-based project for adults with acquired brain injury and their families. This led to a passion for finding creative and personalised ways to support people post injury to maintain a good quality of life.  </w:t>
      </w:r>
    </w:p>
    <w:p w14:paraId="7A5D1FCC" w14:textId="3C9A8385" w:rsidR="00C772D8" w:rsidRPr="006963B0" w:rsidRDefault="00C772D8" w:rsidP="00C772D8">
      <w:pPr>
        <w:spacing w:before="135" w:after="60"/>
        <w:ind w:left="113" w:right="272"/>
        <w:jc w:val="both"/>
        <w:rPr>
          <w:rFonts w:ascii="Calibri" w:hAnsi="Calibri" w:cs="Calibri"/>
          <w:sz w:val="28"/>
          <w:szCs w:val="28"/>
        </w:rPr>
      </w:pPr>
      <w:r w:rsidRPr="006963B0">
        <w:rPr>
          <w:rFonts w:ascii="Calibri" w:hAnsi="Calibri" w:cs="Calibri"/>
          <w:sz w:val="28"/>
          <w:szCs w:val="28"/>
        </w:rPr>
        <w:t xml:space="preserve">Kim then moved to Leuchie House as the Guest Engagement Manager. This involved supporting adults with long term physical and neurological conditions during short holiday breaks. During this time Kim managed a team and was responsible for designing and delivering a diverse inhouse activity program which was adaptable to the abilities of each guest as well as co-ordinating all external outings. </w:t>
      </w:r>
    </w:p>
    <w:p w14:paraId="624C15D4" w14:textId="42796C01" w:rsidR="00C772D8" w:rsidRPr="006963B0" w:rsidRDefault="00C772D8" w:rsidP="00C772D8">
      <w:pPr>
        <w:spacing w:before="135" w:after="60"/>
        <w:ind w:left="113" w:right="272"/>
        <w:jc w:val="both"/>
        <w:rPr>
          <w:rFonts w:ascii="Calibri" w:hAnsi="Calibri" w:cs="Calibri"/>
          <w:sz w:val="28"/>
          <w:szCs w:val="28"/>
        </w:rPr>
      </w:pPr>
      <w:r w:rsidRPr="006963B0">
        <w:rPr>
          <w:rFonts w:ascii="Calibri" w:hAnsi="Calibri" w:cs="Calibri"/>
          <w:sz w:val="28"/>
          <w:szCs w:val="28"/>
        </w:rPr>
        <w:t xml:space="preserve">Kim has a range of experience setting up and managing care packages. She has proven experience of mentoring </w:t>
      </w:r>
      <w:r w:rsidR="00294C8D" w:rsidRPr="006963B0">
        <w:rPr>
          <w:rFonts w:ascii="Calibri" w:hAnsi="Calibri" w:cs="Calibri"/>
          <w:sz w:val="28"/>
          <w:szCs w:val="28"/>
        </w:rPr>
        <w:t>t</w:t>
      </w:r>
      <w:r w:rsidRPr="006963B0">
        <w:rPr>
          <w:rFonts w:ascii="Calibri" w:hAnsi="Calibri" w:cs="Calibri"/>
          <w:sz w:val="28"/>
          <w:szCs w:val="28"/>
        </w:rPr>
        <w:t xml:space="preserve">eam </w:t>
      </w:r>
      <w:r w:rsidR="00294C8D" w:rsidRPr="006963B0">
        <w:rPr>
          <w:rFonts w:ascii="Calibri" w:hAnsi="Calibri" w:cs="Calibri"/>
          <w:sz w:val="28"/>
          <w:szCs w:val="28"/>
        </w:rPr>
        <w:t>l</w:t>
      </w:r>
      <w:r w:rsidRPr="006963B0">
        <w:rPr>
          <w:rFonts w:ascii="Calibri" w:hAnsi="Calibri" w:cs="Calibri"/>
          <w:sz w:val="28"/>
          <w:szCs w:val="28"/>
        </w:rPr>
        <w:t xml:space="preserve">eaders and </w:t>
      </w:r>
      <w:r w:rsidR="00294C8D" w:rsidRPr="006963B0">
        <w:rPr>
          <w:rFonts w:ascii="Calibri" w:hAnsi="Calibri" w:cs="Calibri"/>
          <w:sz w:val="28"/>
          <w:szCs w:val="28"/>
        </w:rPr>
        <w:t>s</w:t>
      </w:r>
      <w:r w:rsidRPr="006963B0">
        <w:rPr>
          <w:rFonts w:ascii="Calibri" w:hAnsi="Calibri" w:cs="Calibri"/>
          <w:sz w:val="28"/>
          <w:szCs w:val="28"/>
        </w:rPr>
        <w:t xml:space="preserve">upport </w:t>
      </w:r>
      <w:r w:rsidR="00294C8D" w:rsidRPr="006963B0">
        <w:rPr>
          <w:rFonts w:ascii="Calibri" w:hAnsi="Calibri" w:cs="Calibri"/>
          <w:sz w:val="28"/>
          <w:szCs w:val="28"/>
        </w:rPr>
        <w:t>w</w:t>
      </w:r>
      <w:r w:rsidRPr="006963B0">
        <w:rPr>
          <w:rFonts w:ascii="Calibri" w:hAnsi="Calibri" w:cs="Calibri"/>
          <w:sz w:val="28"/>
          <w:szCs w:val="28"/>
        </w:rPr>
        <w:t xml:space="preserve">orkers to build a client centred approach and has built strong working relationships within support teams. </w:t>
      </w:r>
    </w:p>
    <w:p w14:paraId="4D6EC30A" w14:textId="6A107398" w:rsidR="00E065A1" w:rsidRPr="00FD2910" w:rsidRDefault="00C772D8" w:rsidP="00FD2910">
      <w:pPr>
        <w:spacing w:before="135" w:after="60"/>
        <w:ind w:left="113" w:right="272"/>
        <w:jc w:val="both"/>
        <w:rPr>
          <w:rFonts w:ascii="Calibri" w:hAnsi="Calibri" w:cs="Calibri"/>
          <w:sz w:val="28"/>
          <w:szCs w:val="28"/>
        </w:rPr>
      </w:pPr>
      <w:r w:rsidRPr="006963B0">
        <w:rPr>
          <w:rFonts w:ascii="Calibri" w:hAnsi="Calibri" w:cs="Calibri"/>
          <w:sz w:val="28"/>
          <w:szCs w:val="28"/>
        </w:rPr>
        <w:t>Through her experience working in therapeutic recreation settings, Kim has a special interest in getting people with disabilities to achieve things and take part in activities they don’t expect to be able to do. Alongside work Kim is studying Forensic Mental Health</w:t>
      </w:r>
      <w:r w:rsidR="00622590">
        <w:rPr>
          <w:rFonts w:ascii="Calibri" w:hAnsi="Calibri" w:cs="Calibri"/>
          <w:sz w:val="28"/>
          <w:szCs w:val="28"/>
        </w:rPr>
        <w:t>,</w:t>
      </w:r>
      <w:r w:rsidRPr="006963B0">
        <w:rPr>
          <w:rFonts w:ascii="Calibri" w:hAnsi="Calibri" w:cs="Calibri"/>
          <w:sz w:val="28"/>
          <w:szCs w:val="28"/>
        </w:rPr>
        <w:t xml:space="preserve"> has experience supporting people within the criminal justice system a</w:t>
      </w:r>
      <w:r w:rsidR="00D52FAC">
        <w:rPr>
          <w:rFonts w:ascii="Calibri" w:hAnsi="Calibri" w:cs="Calibri"/>
          <w:sz w:val="28"/>
          <w:szCs w:val="28"/>
        </w:rPr>
        <w:t>s well as</w:t>
      </w:r>
      <w:r w:rsidRPr="006963B0">
        <w:rPr>
          <w:rFonts w:ascii="Calibri" w:hAnsi="Calibri" w:cs="Calibri"/>
          <w:sz w:val="28"/>
          <w:szCs w:val="28"/>
        </w:rPr>
        <w:t xml:space="preserve"> managing issues related to capacity.</w:t>
      </w:r>
    </w:p>
    <w:sectPr w:rsidR="00E065A1" w:rsidRPr="00FD2910" w:rsidSect="006D1D8D">
      <w:footerReference w:type="default" r:id="rId18"/>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1C2B7" w14:textId="77777777" w:rsidR="006D1D8D" w:rsidRDefault="006D1D8D" w:rsidP="009129A0">
      <w:r>
        <w:separator/>
      </w:r>
    </w:p>
  </w:endnote>
  <w:endnote w:type="continuationSeparator" w:id="0">
    <w:p w14:paraId="4B62AAE9" w14:textId="77777777" w:rsidR="006D1D8D" w:rsidRDefault="006D1D8D" w:rsidP="0091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4E3A008-01B9-4EC9-A2E1-6E4C2DF2FF43}"/>
    <w:embedBold r:id="rId2" w:fontKey="{3FF36DFF-D9D0-491C-9185-5EE91670A791}"/>
  </w:font>
  <w:font w:name="Corbel">
    <w:panose1 w:val="020B0503020204020204"/>
    <w:charset w:val="00"/>
    <w:family w:val="swiss"/>
    <w:pitch w:val="variable"/>
    <w:sig w:usb0="A00002EF" w:usb1="4000A44B" w:usb2="00000000" w:usb3="00000000" w:csb0="0000019F" w:csb1="00000000"/>
    <w:embedRegular r:id="rId3" w:fontKey="{FF40EBC7-3445-43EC-A0DC-56FBBF1C487D}"/>
  </w:font>
  <w:font w:name="Arial Black">
    <w:panose1 w:val="020B0A04020102020204"/>
    <w:charset w:val="00"/>
    <w:family w:val="swiss"/>
    <w:pitch w:val="variable"/>
    <w:sig w:usb0="A00002AF" w:usb1="400078FB" w:usb2="00000000" w:usb3="00000000" w:csb0="0000009F" w:csb1="00000000"/>
    <w:embedRegular r:id="rId4" w:fontKey="{8313903B-3036-4C08-B396-4F4FAF2AA85E}"/>
    <w:embedBold r:id="rId5" w:fontKey="{1213F170-13BD-40EA-9171-5F7898F6C6F2}"/>
    <w:embedItalic r:id="rId6" w:fontKey="{1B2644CD-73CC-43BF-8E94-D75C1120C350}"/>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C8DF12AA-E3A4-4F38-B865-8AA122B32416}"/>
  </w:font>
  <w:font w:name="Batang">
    <w:altName w:val="바탕"/>
    <w:panose1 w:val="02030600000101010101"/>
    <w:charset w:val="81"/>
    <w:family w:val="roman"/>
    <w:pitch w:val="variable"/>
    <w:sig w:usb0="B00002AF" w:usb1="69D77CFB" w:usb2="00000030" w:usb3="00000000" w:csb0="0008009F" w:csb1="00000000"/>
  </w:font>
  <w:font w:name="PT Sans">
    <w:altName w:val="PT Sans"/>
    <w:charset w:val="00"/>
    <w:family w:val="swiss"/>
    <w:pitch w:val="variable"/>
    <w:sig w:usb0="A00002EF" w:usb1="5000204B" w:usb2="00000000" w:usb3="00000000" w:csb0="00000097" w:csb1="00000000"/>
    <w:embedRegular r:id="rId8" w:fontKey="{10298F83-2661-4791-B95F-EA629D01A03C}"/>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F97E8" w14:textId="77777777" w:rsidR="006D1D8D" w:rsidRDefault="006D1D8D" w:rsidP="009129A0">
      <w:r>
        <w:separator/>
      </w:r>
    </w:p>
  </w:footnote>
  <w:footnote w:type="continuationSeparator" w:id="0">
    <w:p w14:paraId="68FDF7F1" w14:textId="77777777" w:rsidR="006D1D8D" w:rsidRDefault="006D1D8D" w:rsidP="00912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F5DE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5"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9"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3"/>
  </w:num>
  <w:num w:numId="4" w16cid:durableId="2100248378">
    <w:abstractNumId w:val="18"/>
  </w:num>
  <w:num w:numId="5" w16cid:durableId="239412452">
    <w:abstractNumId w:val="19"/>
  </w:num>
  <w:num w:numId="6" w16cid:durableId="1821968966">
    <w:abstractNumId w:val="28"/>
  </w:num>
  <w:num w:numId="7" w16cid:durableId="310794174">
    <w:abstractNumId w:val="12"/>
  </w:num>
  <w:num w:numId="8" w16cid:durableId="1504709381">
    <w:abstractNumId w:val="16"/>
  </w:num>
  <w:num w:numId="9" w16cid:durableId="1019350692">
    <w:abstractNumId w:val="25"/>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4"/>
  </w:num>
  <w:num w:numId="17" w16cid:durableId="964312222">
    <w:abstractNumId w:val="9"/>
  </w:num>
  <w:num w:numId="18" w16cid:durableId="549195154">
    <w:abstractNumId w:val="31"/>
  </w:num>
  <w:num w:numId="19" w16cid:durableId="979728926">
    <w:abstractNumId w:val="26"/>
  </w:num>
  <w:num w:numId="20" w16cid:durableId="1528640229">
    <w:abstractNumId w:val="20"/>
  </w:num>
  <w:num w:numId="21" w16cid:durableId="39282907">
    <w:abstractNumId w:val="30"/>
  </w:num>
  <w:num w:numId="22" w16cid:durableId="2134051986">
    <w:abstractNumId w:val="10"/>
  </w:num>
  <w:num w:numId="23" w16cid:durableId="272441002">
    <w:abstractNumId w:val="0"/>
  </w:num>
  <w:num w:numId="24" w16cid:durableId="430013832">
    <w:abstractNumId w:val="0"/>
  </w:num>
  <w:num w:numId="25" w16cid:durableId="177354464">
    <w:abstractNumId w:val="29"/>
  </w:num>
  <w:num w:numId="26" w16cid:durableId="1656109786">
    <w:abstractNumId w:val="5"/>
  </w:num>
  <w:num w:numId="27" w16cid:durableId="1212881301">
    <w:abstractNumId w:val="6"/>
  </w:num>
  <w:num w:numId="28" w16cid:durableId="925843866">
    <w:abstractNumId w:val="27"/>
  </w:num>
  <w:num w:numId="29" w16cid:durableId="1207764293">
    <w:abstractNumId w:val="22"/>
  </w:num>
  <w:num w:numId="30" w16cid:durableId="847712228">
    <w:abstractNumId w:val="3"/>
  </w:num>
  <w:num w:numId="31" w16cid:durableId="420832461">
    <w:abstractNumId w:val="21"/>
  </w:num>
  <w:num w:numId="32" w16cid:durableId="487982209">
    <w:abstractNumId w:val="1"/>
  </w:num>
  <w:num w:numId="33" w16cid:durableId="82019401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isplayBackgroundShape/>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27421"/>
    <w:rsid w:val="00052382"/>
    <w:rsid w:val="00054D07"/>
    <w:rsid w:val="00056AF2"/>
    <w:rsid w:val="00063F05"/>
    <w:rsid w:val="00063F2C"/>
    <w:rsid w:val="0006568A"/>
    <w:rsid w:val="00076F0F"/>
    <w:rsid w:val="00084253"/>
    <w:rsid w:val="0009569C"/>
    <w:rsid w:val="000B03C4"/>
    <w:rsid w:val="000C3B66"/>
    <w:rsid w:val="000D1F49"/>
    <w:rsid w:val="000D4F3A"/>
    <w:rsid w:val="000E4A0A"/>
    <w:rsid w:val="000E60B3"/>
    <w:rsid w:val="000E6867"/>
    <w:rsid w:val="000F7D1E"/>
    <w:rsid w:val="001320CB"/>
    <w:rsid w:val="00133217"/>
    <w:rsid w:val="001416D0"/>
    <w:rsid w:val="00163EB1"/>
    <w:rsid w:val="001727CA"/>
    <w:rsid w:val="001B39E1"/>
    <w:rsid w:val="0022748C"/>
    <w:rsid w:val="002411CE"/>
    <w:rsid w:val="002439B8"/>
    <w:rsid w:val="00283598"/>
    <w:rsid w:val="00294C8D"/>
    <w:rsid w:val="002A542B"/>
    <w:rsid w:val="002C56E6"/>
    <w:rsid w:val="002D0C88"/>
    <w:rsid w:val="002E4AFC"/>
    <w:rsid w:val="002F2708"/>
    <w:rsid w:val="00307595"/>
    <w:rsid w:val="0034566F"/>
    <w:rsid w:val="003517DE"/>
    <w:rsid w:val="00361E11"/>
    <w:rsid w:val="003824A4"/>
    <w:rsid w:val="00385AE2"/>
    <w:rsid w:val="003F0847"/>
    <w:rsid w:val="003F0E28"/>
    <w:rsid w:val="003F6F56"/>
    <w:rsid w:val="0040090B"/>
    <w:rsid w:val="00417C2F"/>
    <w:rsid w:val="0046245E"/>
    <w:rsid w:val="0046302A"/>
    <w:rsid w:val="00470325"/>
    <w:rsid w:val="004750FB"/>
    <w:rsid w:val="00487D2D"/>
    <w:rsid w:val="004940EF"/>
    <w:rsid w:val="004C4CA1"/>
    <w:rsid w:val="004D5D62"/>
    <w:rsid w:val="004F2474"/>
    <w:rsid w:val="005007E8"/>
    <w:rsid w:val="00502A05"/>
    <w:rsid w:val="005112D0"/>
    <w:rsid w:val="00511784"/>
    <w:rsid w:val="005145A7"/>
    <w:rsid w:val="00522D95"/>
    <w:rsid w:val="00526ABD"/>
    <w:rsid w:val="005742F8"/>
    <w:rsid w:val="00577E06"/>
    <w:rsid w:val="00580EE6"/>
    <w:rsid w:val="00583920"/>
    <w:rsid w:val="005859B4"/>
    <w:rsid w:val="005965F4"/>
    <w:rsid w:val="005A3BF7"/>
    <w:rsid w:val="005B37B7"/>
    <w:rsid w:val="005B78CC"/>
    <w:rsid w:val="005E6DCC"/>
    <w:rsid w:val="005F2035"/>
    <w:rsid w:val="005F78E5"/>
    <w:rsid w:val="005F7990"/>
    <w:rsid w:val="0060080B"/>
    <w:rsid w:val="00616AAE"/>
    <w:rsid w:val="00622590"/>
    <w:rsid w:val="0063086F"/>
    <w:rsid w:val="00635B84"/>
    <w:rsid w:val="0063739C"/>
    <w:rsid w:val="0063784D"/>
    <w:rsid w:val="00646F96"/>
    <w:rsid w:val="00646FF5"/>
    <w:rsid w:val="00661A6F"/>
    <w:rsid w:val="00662061"/>
    <w:rsid w:val="006963B0"/>
    <w:rsid w:val="006B3925"/>
    <w:rsid w:val="006D1D8D"/>
    <w:rsid w:val="006E23B3"/>
    <w:rsid w:val="006E3DFA"/>
    <w:rsid w:val="006E7EF0"/>
    <w:rsid w:val="006F0C45"/>
    <w:rsid w:val="006F4ACC"/>
    <w:rsid w:val="00704A5C"/>
    <w:rsid w:val="00706DFE"/>
    <w:rsid w:val="00712C0A"/>
    <w:rsid w:val="00717D3E"/>
    <w:rsid w:val="00721789"/>
    <w:rsid w:val="00770F25"/>
    <w:rsid w:val="00772C47"/>
    <w:rsid w:val="00776312"/>
    <w:rsid w:val="007965FF"/>
    <w:rsid w:val="007A35A8"/>
    <w:rsid w:val="007B0A85"/>
    <w:rsid w:val="007B4A10"/>
    <w:rsid w:val="007C3BE3"/>
    <w:rsid w:val="007C6A52"/>
    <w:rsid w:val="007E24A4"/>
    <w:rsid w:val="00802C02"/>
    <w:rsid w:val="0081171C"/>
    <w:rsid w:val="00811F7E"/>
    <w:rsid w:val="0082043E"/>
    <w:rsid w:val="008204FF"/>
    <w:rsid w:val="008311CD"/>
    <w:rsid w:val="00831C6F"/>
    <w:rsid w:val="008734E9"/>
    <w:rsid w:val="00886548"/>
    <w:rsid w:val="008A10FD"/>
    <w:rsid w:val="008A2094"/>
    <w:rsid w:val="008B02B0"/>
    <w:rsid w:val="008E203A"/>
    <w:rsid w:val="008F0BF3"/>
    <w:rsid w:val="008F0D2A"/>
    <w:rsid w:val="008F16A2"/>
    <w:rsid w:val="008F3DFA"/>
    <w:rsid w:val="00910D38"/>
    <w:rsid w:val="0091229C"/>
    <w:rsid w:val="009129A0"/>
    <w:rsid w:val="00923AB7"/>
    <w:rsid w:val="0092715F"/>
    <w:rsid w:val="00940E73"/>
    <w:rsid w:val="00941DB4"/>
    <w:rsid w:val="009620B7"/>
    <w:rsid w:val="0097685B"/>
    <w:rsid w:val="00980C2C"/>
    <w:rsid w:val="0098424B"/>
    <w:rsid w:val="009851BA"/>
    <w:rsid w:val="0098597D"/>
    <w:rsid w:val="009929ED"/>
    <w:rsid w:val="009A6056"/>
    <w:rsid w:val="009B15B0"/>
    <w:rsid w:val="009B493C"/>
    <w:rsid w:val="009C764D"/>
    <w:rsid w:val="009F1246"/>
    <w:rsid w:val="009F619A"/>
    <w:rsid w:val="009F6DDE"/>
    <w:rsid w:val="00A16D87"/>
    <w:rsid w:val="00A360AF"/>
    <w:rsid w:val="00A370A8"/>
    <w:rsid w:val="00A4598C"/>
    <w:rsid w:val="00A46C24"/>
    <w:rsid w:val="00A52BEF"/>
    <w:rsid w:val="00A60CAF"/>
    <w:rsid w:val="00A618A8"/>
    <w:rsid w:val="00A64FE6"/>
    <w:rsid w:val="00A927A2"/>
    <w:rsid w:val="00A9595D"/>
    <w:rsid w:val="00AB6268"/>
    <w:rsid w:val="00AB7D3F"/>
    <w:rsid w:val="00AC0791"/>
    <w:rsid w:val="00AC1778"/>
    <w:rsid w:val="00AE5C6F"/>
    <w:rsid w:val="00AE6783"/>
    <w:rsid w:val="00AE79F3"/>
    <w:rsid w:val="00AF0A41"/>
    <w:rsid w:val="00B24558"/>
    <w:rsid w:val="00B90594"/>
    <w:rsid w:val="00B933F2"/>
    <w:rsid w:val="00BB0A3C"/>
    <w:rsid w:val="00BD1132"/>
    <w:rsid w:val="00BD4753"/>
    <w:rsid w:val="00BD5CB1"/>
    <w:rsid w:val="00BD5F9C"/>
    <w:rsid w:val="00BE62EE"/>
    <w:rsid w:val="00C003BA"/>
    <w:rsid w:val="00C2334A"/>
    <w:rsid w:val="00C24813"/>
    <w:rsid w:val="00C33A3D"/>
    <w:rsid w:val="00C40292"/>
    <w:rsid w:val="00C46878"/>
    <w:rsid w:val="00C544CA"/>
    <w:rsid w:val="00C772D8"/>
    <w:rsid w:val="00CB2894"/>
    <w:rsid w:val="00CB4A51"/>
    <w:rsid w:val="00CC54BE"/>
    <w:rsid w:val="00CD4532"/>
    <w:rsid w:val="00CD47B0"/>
    <w:rsid w:val="00CE6104"/>
    <w:rsid w:val="00CE7918"/>
    <w:rsid w:val="00CF6772"/>
    <w:rsid w:val="00D0321B"/>
    <w:rsid w:val="00D04088"/>
    <w:rsid w:val="00D16163"/>
    <w:rsid w:val="00D1690A"/>
    <w:rsid w:val="00D30E2C"/>
    <w:rsid w:val="00D52FAC"/>
    <w:rsid w:val="00D549D0"/>
    <w:rsid w:val="00D57CE6"/>
    <w:rsid w:val="00D93BA9"/>
    <w:rsid w:val="00DA5A37"/>
    <w:rsid w:val="00DB3FAD"/>
    <w:rsid w:val="00DC2EBB"/>
    <w:rsid w:val="00DC3E3C"/>
    <w:rsid w:val="00DD1BA1"/>
    <w:rsid w:val="00DF485E"/>
    <w:rsid w:val="00E065A1"/>
    <w:rsid w:val="00E61C09"/>
    <w:rsid w:val="00E75218"/>
    <w:rsid w:val="00E776C5"/>
    <w:rsid w:val="00E81D3D"/>
    <w:rsid w:val="00E82A12"/>
    <w:rsid w:val="00EB31B2"/>
    <w:rsid w:val="00EB3B58"/>
    <w:rsid w:val="00EC5123"/>
    <w:rsid w:val="00EC7359"/>
    <w:rsid w:val="00EE3054"/>
    <w:rsid w:val="00EE3D6B"/>
    <w:rsid w:val="00F00606"/>
    <w:rsid w:val="00F01256"/>
    <w:rsid w:val="00F51DD9"/>
    <w:rsid w:val="00F619DB"/>
    <w:rsid w:val="00F700E3"/>
    <w:rsid w:val="00F94EF1"/>
    <w:rsid w:val="00FA063B"/>
    <w:rsid w:val="00FC0EEC"/>
    <w:rsid w:val="00FC7475"/>
    <w:rsid w:val="00FD20C1"/>
    <w:rsid w:val="00FD2910"/>
    <w:rsid w:val="00FD523A"/>
    <w:rsid w:val="00FE78A0"/>
    <w:rsid w:val="00FF4D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spcasemanagement.co.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mailto:%20enquiries@jspsh.co.uk" TargetMode="External"/><Relationship Id="rId2" Type="http://schemas.openxmlformats.org/officeDocument/2006/relationships/customXml" Target="../customXml/item2.xml"/><Relationship Id="rId16" Type="http://schemas.openxmlformats.org/officeDocument/2006/relationships/hyperlink" Target="http://www.jspcasemanagement.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20enquiries@jspsh.co.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4" ma:contentTypeDescription="Create a new document." ma:contentTypeScope="" ma:versionID="5af24039b7d959cae4ba3e20e3eea553">
  <xsd:schema xmlns:xsd="http://www.w3.org/2001/XMLSchema" xmlns:xs="http://www.w3.org/2001/XMLSchema" xmlns:p="http://schemas.microsoft.com/office/2006/metadata/properties" xmlns:ns2="7583d9cf-21e7-4872-a236-da009bd724a5" targetNamespace="http://schemas.microsoft.com/office/2006/metadata/properties" ma:root="true" ma:fieldsID="2b15137635b18c29350bbdb5eda07e13"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2.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F73683-7DCF-45CD-B3A3-FCDCE4EE0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2024-01-31T15:28:00Z</dcterms:created>
  <dcterms:modified xsi:type="dcterms:W3CDTF">2024-02-05T15:10:00Z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